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F8CD" w14:textId="54428F5A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90"/>
      </w:tblGrid>
      <w:tr w:rsidR="002F6C8F" w:rsidRPr="00E27783" w14:paraId="2C9BDBCB" w14:textId="77777777" w:rsidTr="00631846">
        <w:tc>
          <w:tcPr>
            <w:tcW w:w="1134" w:type="dxa"/>
            <w:shd w:val="clear" w:color="auto" w:fill="auto"/>
          </w:tcPr>
          <w:p w14:paraId="59C49902" w14:textId="77777777" w:rsidR="002F6C8F" w:rsidRPr="00E27783" w:rsidRDefault="002F6C8F" w:rsidP="0063184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D916B2">
              <w:rPr>
                <w:rFonts w:ascii="ＭＳ 明朝" w:hAnsi="ＭＳ 明朝" w:cs="ＭＳ 明朝" w:hint="eastAsia"/>
                <w:szCs w:val="24"/>
              </w:rPr>
              <w:t>識別番号</w:t>
            </w:r>
          </w:p>
        </w:tc>
        <w:tc>
          <w:tcPr>
            <w:tcW w:w="2090" w:type="dxa"/>
            <w:shd w:val="clear" w:color="auto" w:fill="auto"/>
          </w:tcPr>
          <w:p w14:paraId="662ECDD9" w14:textId="77777777" w:rsidR="002F6C8F" w:rsidRPr="00E27783" w:rsidRDefault="002F6C8F" w:rsidP="00631846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69DFA98F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4478D207" w14:textId="77777777" w:rsidR="00D453B6" w:rsidRPr="00B4763C" w:rsidRDefault="00621BBC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6A1E32C7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38EED23" w14:textId="77777777" w:rsidR="00D5310B" w:rsidRDefault="00D453B6" w:rsidP="00F340B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3D2C2052" w14:textId="77777777" w:rsidR="00D77672" w:rsidRPr="00B4763C" w:rsidRDefault="00D5310B" w:rsidP="00F340B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60E0C400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9CC2884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83B14BD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2D9766C3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244E00FC" w14:textId="503649CE" w:rsidR="00943A4D" w:rsidRPr="00B4763C" w:rsidRDefault="00943A4D" w:rsidP="00943A4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59617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59617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F889B96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C5B3BE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98D493B" w14:textId="7884D195" w:rsidR="00D5310B" w:rsidRDefault="004C0434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7C3F21AA" w14:textId="1A6928C2" w:rsidR="00D453B6" w:rsidRPr="00205817" w:rsidRDefault="00322ECA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05817">
        <w:rPr>
          <w:rFonts w:ascii="ＭＳ 明朝" w:hAnsi="ＭＳ 明朝" w:hint="eastAsia"/>
          <w:sz w:val="22"/>
        </w:rPr>
        <w:t>（</w:t>
      </w:r>
      <w:r w:rsidR="004C0434" w:rsidRPr="00205817">
        <w:rPr>
          <w:rFonts w:ascii="ＭＳ 明朝" w:hAnsi="ＭＳ 明朝" w:hint="eastAsia"/>
          <w:sz w:val="22"/>
        </w:rPr>
        <w:t>バッテリー交換式EVとバッテリーステーション活用による地域貢献型脱炭素物流等構築事業</w:t>
      </w:r>
      <w:r w:rsidRPr="00205817">
        <w:rPr>
          <w:rFonts w:ascii="ＭＳ 明朝" w:hAnsi="ＭＳ 明朝" w:hint="eastAsia"/>
          <w:sz w:val="22"/>
        </w:rPr>
        <w:t>）</w:t>
      </w:r>
    </w:p>
    <w:p w14:paraId="1CFB70AB" w14:textId="77777777" w:rsidR="00D453B6" w:rsidRPr="00B4763C" w:rsidRDefault="00D453B6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14:paraId="751E17F9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E8AB314" w14:textId="5BE43743" w:rsidR="00CD5771" w:rsidRPr="00C80765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7A791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を下記のとおり中止（廃止）したいので、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14:paraId="4A04D76A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6C8CC7C" w14:textId="77777777" w:rsidR="00B8749F" w:rsidRPr="00B4763C" w:rsidRDefault="00D453B6" w:rsidP="00E95FAD">
      <w:pPr>
        <w:pStyle w:val="af"/>
      </w:pPr>
      <w:r w:rsidRPr="00B4763C">
        <w:rPr>
          <w:rFonts w:hint="eastAsia"/>
        </w:rPr>
        <w:t>記</w:t>
      </w:r>
    </w:p>
    <w:p w14:paraId="505975C1" w14:textId="77777777" w:rsidR="00D453B6" w:rsidRPr="00B4763C" w:rsidRDefault="00D453B6" w:rsidP="00573610">
      <w:pPr>
        <w:overflowPunct w:val="0"/>
        <w:adjustRightInd w:val="0"/>
        <w:textAlignment w:val="baseline"/>
      </w:pPr>
    </w:p>
    <w:p w14:paraId="13075C9C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1C788AF1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予定年月日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14:paraId="5776F0DA" w14:textId="77777777" w:rsidR="00C31F3F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14:paraId="0902C8F8" w14:textId="77777777"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中止（廃止）が補助事業に及ぼす影響</w:t>
      </w:r>
    </w:p>
    <w:p w14:paraId="4AE4898A" w14:textId="77777777"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中止（廃止）後の措置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14:paraId="55729E84" w14:textId="68149642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６</w:t>
      </w:r>
      <w:r w:rsidRPr="00D52FF2">
        <w:rPr>
          <w:rFonts w:ascii="ＭＳ 明朝" w:hAnsi="ＭＳ 明朝" w:cs="ＭＳ 明朝" w:hint="eastAsia"/>
          <w:szCs w:val="24"/>
        </w:rPr>
        <w:t xml:space="preserve">　本件責任者及び担当者の氏名、連絡先等</w:t>
      </w:r>
    </w:p>
    <w:p w14:paraId="29381A14" w14:textId="77777777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684D28DC" w14:textId="77777777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73257794" w14:textId="77777777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7F696C09" w14:textId="77777777" w:rsidR="00D52FF2" w:rsidRPr="00D84830" w:rsidRDefault="00D52FF2" w:rsidP="00D52FF2">
      <w:pPr>
        <w:rPr>
          <w:rFonts w:ascii="ＭＳ 明朝" w:hAnsi="ＭＳ 明朝"/>
          <w:sz w:val="21"/>
          <w:szCs w:val="21"/>
        </w:rPr>
      </w:pPr>
    </w:p>
    <w:p w14:paraId="3C7D5CDB" w14:textId="77777777" w:rsidR="00D453B6" w:rsidRPr="00D52FF2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06022B7" w14:textId="77777777" w:rsidR="00FC5260" w:rsidRDefault="00FC5260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3208232" w14:textId="5D28FAC0" w:rsidR="003F5742" w:rsidRPr="00BC068E" w:rsidRDefault="00D453B6" w:rsidP="003F5742">
      <w:pPr>
        <w:overflowPunct w:val="0"/>
        <w:adjustRightInd w:val="0"/>
        <w:ind w:left="368" w:hangingChars="187" w:hanging="368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注１　</w:t>
      </w:r>
      <w:r w:rsidR="00F340BA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</w:t>
      </w:r>
      <w:r w:rsidR="003F5742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</w:t>
      </w:r>
      <w:r w:rsidR="003F5742"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第３条第</w:t>
      </w:r>
      <w:r w:rsidR="0037638A"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２</w:t>
      </w:r>
      <w:r w:rsidR="003F5742"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項の規定に基づき共同で交付申請した場合は、代表事業者が申請すること。</w:t>
      </w:r>
    </w:p>
    <w:p w14:paraId="0CDD75CB" w14:textId="6ABA19A3" w:rsidR="00296805" w:rsidRPr="00BC068E" w:rsidRDefault="003F5742" w:rsidP="00155BF2">
      <w:pPr>
        <w:overflowPunct w:val="0"/>
        <w:adjustRightInd w:val="0"/>
        <w:ind w:leftChars="100" w:left="398" w:hangingChars="87" w:hanging="171"/>
        <w:textAlignment w:val="baseline"/>
        <w:rPr>
          <w:rFonts w:ascii="ＭＳ 明朝" w:hAnsi="ＭＳ 明朝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２　</w:t>
      </w:r>
      <w:r w:rsidR="00D453B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中止（廃止）までに実施した事業の内容</w:t>
      </w:r>
      <w:r w:rsidR="00677F39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については、様式第１の別紙１を使用し記載するとともに、</w:t>
      </w:r>
      <w:r w:rsidR="00D453B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様式第１の別紙２に</w:t>
      </w:r>
      <w:r w:rsidR="005D6418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交付決定</w:t>
      </w:r>
      <w:r w:rsidR="00D453B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額を上段に（　）書きし、中止（廃止）</w:t>
      </w:r>
      <w:r w:rsidR="005D6418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時の実施見込</w:t>
      </w:r>
      <w:r w:rsidR="00D453B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額を下段に記載した書類を添付すること。</w:t>
      </w:r>
    </w:p>
    <w:sectPr w:rsidR="00296805" w:rsidRPr="00BC068E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BF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6C8F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6C27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6B2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2021-05-20T04:35:00Z</dcterms:created>
  <dcterms:modified xsi:type="dcterms:W3CDTF">2021-11-25T04:36:00Z</dcterms:modified>
</cp:coreProperties>
</file>